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1BD" w14:textId="24634030" w:rsidR="00233E55" w:rsidRDefault="00233E55" w:rsidP="00233E55">
      <w:pPr>
        <w:spacing w:line="22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REENA VISWANATH, </w:t>
      </w:r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</w:t>
      </w:r>
      <w:r w:rsidR="00EB6358" w:rsidRPr="00EB6358">
        <w:rPr>
          <w:rFonts w:ascii="Times New Roman" w:eastAsia="Times New Roman" w:hAnsi="Times New Roman" w:cs="Times New Roman"/>
          <w:color w:val="000000"/>
          <w:sz w:val="42"/>
          <w:szCs w:val="42"/>
        </w:rPr>
        <w:t>H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.D</w:t>
      </w:r>
      <w:proofErr w:type="gramEnd"/>
    </w:p>
    <w:p w14:paraId="1E6F8048" w14:textId="23324E98" w:rsidR="00233E55" w:rsidRDefault="00233E55" w:rsidP="00233E55">
      <w:pPr>
        <w:ind w:left="2736" w:right="2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2296 Fraser Road – Marietta, GA 30066 864.316.1709 –</w:t>
      </w:r>
      <w:r w:rsidR="0019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98D">
        <w:rPr>
          <w:rFonts w:ascii="Times New Roman" w:eastAsia="Times New Roman" w:hAnsi="Times New Roman" w:cs="Times New Roman"/>
          <w:color w:val="000000"/>
          <w:sz w:val="24"/>
          <w:szCs w:val="24"/>
        </w:rPr>
        <w:t>dr.rvp2019</w:t>
      </w:r>
      <w:r w:rsidR="00192390">
        <w:rPr>
          <w:rFonts w:ascii="Times New Roman" w:eastAsia="Times New Roman" w:hAnsi="Times New Roman" w:cs="Times New Roman"/>
          <w:color w:val="000000"/>
          <w:sz w:val="24"/>
          <w:szCs w:val="24"/>
        </w:rPr>
        <w:t>@gmail.com</w:t>
      </w:r>
    </w:p>
    <w:p w14:paraId="36990952" w14:textId="77777777" w:rsidR="00233E55" w:rsidRDefault="00233E55" w:rsidP="00343F39">
      <w:pPr>
        <w:spacing w:before="216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EDUCATION</w:t>
      </w:r>
    </w:p>
    <w:p w14:paraId="28076D5A" w14:textId="6C327F7A" w:rsidR="00233E55" w:rsidRDefault="00233E55" w:rsidP="00F75C90">
      <w:pPr>
        <w:tabs>
          <w:tab w:val="right" w:pos="9444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Ph.D. in Higher Education Leadership and</w:t>
      </w:r>
      <w:r w:rsidR="0033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Administration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December 2020</w:t>
      </w:r>
    </w:p>
    <w:p w14:paraId="3FFAD203" w14:textId="77777777" w:rsidR="00233E55" w:rsidRDefault="00233E55" w:rsidP="00F75C9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South Carolina, Columbia, SC</w:t>
      </w:r>
    </w:p>
    <w:p w14:paraId="14579F66" w14:textId="3542D6E9" w:rsidR="00233E55" w:rsidRDefault="00233E55" w:rsidP="00F75C90">
      <w:pPr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Dissertation: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“Identifying the Unique Characteristics of First-Generation College Students Whose Parents Never Attended College.”</w:t>
      </w:r>
    </w:p>
    <w:p w14:paraId="603B6A81" w14:textId="77777777" w:rsidR="00F75C90" w:rsidRDefault="00F75C90" w:rsidP="00F75C90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ACB86" w14:textId="7E6F6D2F" w:rsidR="00233E55" w:rsidRDefault="00233E55" w:rsidP="00F75C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Master of Arts in Education – Psychology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2011</w:t>
      </w:r>
    </w:p>
    <w:p w14:paraId="67AE8162" w14:textId="6271CA1A" w:rsidR="00233E55" w:rsidRDefault="00233E55" w:rsidP="00F75C9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Pepperdine University, Irvine, CA</w:t>
      </w:r>
    </w:p>
    <w:p w14:paraId="42632F39" w14:textId="77777777" w:rsidR="00F75C90" w:rsidRDefault="00F75C90" w:rsidP="00F75C9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CA6852A" w14:textId="5707D1D5" w:rsidR="00233E55" w:rsidRDefault="00233E55" w:rsidP="00F75C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Bachelor of Science in Psychology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34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August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2009</w:t>
      </w:r>
    </w:p>
    <w:p w14:paraId="0B4F652B" w14:textId="4109A492" w:rsidR="00233E55" w:rsidRDefault="00233E55" w:rsidP="00F75C9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Stony Brook University - The State University of New York, Stony Brook, NY</w:t>
      </w:r>
    </w:p>
    <w:p w14:paraId="29FB4CB5" w14:textId="28BA832A" w:rsidR="005B4F36" w:rsidRDefault="005B4F36" w:rsidP="00F75C9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39ABE2" w14:textId="77777777" w:rsidR="005B4F36" w:rsidRPr="005B4F36" w:rsidRDefault="005B4F36" w:rsidP="005B4F3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4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CERTIFICATES/ SPECIALIZATIONS </w:t>
      </w:r>
    </w:p>
    <w:p w14:paraId="0C75972D" w14:textId="2BA379F3" w:rsidR="005B4F36" w:rsidRDefault="005B4F36" w:rsidP="005B4F3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B4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Certificate in Specialization in Leadership and Management</w:t>
      </w:r>
      <w:r w:rsidRPr="005B4F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</w:t>
      </w:r>
      <w:r w:rsidR="001E1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E1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</w:t>
      </w:r>
      <w:r w:rsidRPr="005B4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March 2023</w:t>
      </w:r>
      <w:r w:rsidRPr="005B4F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3F83BDEA" w14:textId="2ED3BFE6" w:rsidR="005B4F36" w:rsidRPr="005B4F36" w:rsidRDefault="005B4F36" w:rsidP="005B4F36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4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Harvard Business School Online </w:t>
      </w:r>
    </w:p>
    <w:p w14:paraId="3C19986B" w14:textId="2078978A" w:rsidR="005B4F36" w:rsidRDefault="005B4F36" w:rsidP="00DC61AD">
      <w:pPr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B4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Certificate in following: Management Essentials, Power and Influence for Positive Impact, and Strategy Execution.</w:t>
      </w:r>
    </w:p>
    <w:p w14:paraId="44DCC4CB" w14:textId="647685DF" w:rsidR="00986763" w:rsidRDefault="00986763" w:rsidP="0098676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FAABF5" w14:textId="28EE4C28" w:rsidR="00986763" w:rsidRPr="00986763" w:rsidRDefault="00986763" w:rsidP="009867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8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</w:t>
      </w:r>
      <w:r w:rsidR="0099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98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ound</w:t>
      </w:r>
      <w:proofErr w:type="spellEnd"/>
      <w:r w:rsidRPr="0098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Inclusive Coaching Certification and Licensure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A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May 2023</w:t>
      </w:r>
    </w:p>
    <w:p w14:paraId="164699B5" w14:textId="77777777" w:rsidR="005B4F36" w:rsidRDefault="005B4F36" w:rsidP="00F75C9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FE8CBFA" w14:textId="77777777" w:rsidR="00233E55" w:rsidRDefault="00233E55" w:rsidP="00343F3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64037" w14:textId="77777777" w:rsidR="00233E55" w:rsidRDefault="00233E55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 EXPERIENCE</w:t>
      </w:r>
    </w:p>
    <w:p w14:paraId="21C305F1" w14:textId="77777777" w:rsidR="00C46E6F" w:rsidRDefault="00C46E6F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B5E18E" w14:textId="08A2F3B7" w:rsidR="00C04098" w:rsidRDefault="00C46E6F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Assistant Professor</w:t>
      </w:r>
      <w:r w:rsidR="00C04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4098" w:rsidRP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(Limited Term)</w:t>
      </w:r>
      <w:r w:rsidR="00C04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</w:t>
      </w:r>
      <w:r w:rsidR="00C04098" w:rsidRP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A2158D" w14:textId="3B01CB44" w:rsidR="00C46E6F" w:rsidRPr="00C46E6F" w:rsidRDefault="00C04098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Coordinator</w:t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August 2023-</w:t>
      </w:r>
      <w:r w:rsidR="00EB6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resent</w:t>
      </w:r>
    </w:p>
    <w:p w14:paraId="758F02F9" w14:textId="79CA1E51" w:rsidR="00C46E6F" w:rsidRDefault="00C46E6F" w:rsidP="00C46E6F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West Georgia – College of Education – Carrollton, GA</w:t>
      </w:r>
    </w:p>
    <w:p w14:paraId="691F2DEC" w14:textId="6E5288E4" w:rsidR="00C46E6F" w:rsidRDefault="00C46E6F" w:rsidP="00C46E6F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Counseling, Higher Education, and Speech Language Patholog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</w:p>
    <w:p w14:paraId="1DB2782A" w14:textId="610148FC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Appl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innovative teaching methods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enhance online doctoral student learning experience.</w:t>
      </w:r>
    </w:p>
    <w:p w14:paraId="7D0FE637" w14:textId="4837DB1B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and instruct HESA 9999-E23 online dissertation course for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Higher Education Administration Program</w:t>
      </w:r>
    </w:p>
    <w:p w14:paraId="6972C06A" w14:textId="456D487D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Collaborate with higher education and student affairs faculty colleagues on departmental initiatives.</w:t>
      </w:r>
    </w:p>
    <w:p w14:paraId="796934FE" w14:textId="5444AAD1" w:rsidR="00EB6358" w:rsidRDefault="00EB6358" w:rsidP="00EB635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 research and publish scholarship to maintain active research agenda.</w:t>
      </w:r>
    </w:p>
    <w:p w14:paraId="7F0561DB" w14:textId="0C82CCC3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Advise doctoral students during their dissertation writing stages. </w:t>
      </w:r>
    </w:p>
    <w:p w14:paraId="1A5C6B5F" w14:textId="506723CA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Advise doctoral students through the IRB process. </w:t>
      </w:r>
    </w:p>
    <w:p w14:paraId="09511D87" w14:textId="2E16FD4C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on doctoral student’s committees. </w:t>
      </w:r>
    </w:p>
    <w:p w14:paraId="12748408" w14:textId="4BE3037E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 in program administrative functions related to program enhancement and revisions for both master’s and doctoral program.</w:t>
      </w:r>
    </w:p>
    <w:p w14:paraId="09527F72" w14:textId="018B8FDA" w:rsidR="00EB6358" w:rsidRDefault="00EB635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Enhance program evaluation and assessment operations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doctoral program.</w:t>
      </w:r>
    </w:p>
    <w:p w14:paraId="07090309" w14:textId="619042E3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the program, department, and college, and university through active committee membership.</w:t>
      </w:r>
    </w:p>
    <w:p w14:paraId="5FF16317" w14:textId="1ED6BE35" w:rsid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Actively engage in higher education professional associations and journals.</w:t>
      </w:r>
    </w:p>
    <w:p w14:paraId="42BF9A22" w14:textId="77777777" w:rsidR="00C04098" w:rsidRPr="00C04098" w:rsidRDefault="00C04098" w:rsidP="00C04098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D90A5" w14:textId="77777777" w:rsidR="00C46E6F" w:rsidRDefault="00C46E6F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3A4457" w14:textId="007104FF" w:rsidR="00233E55" w:rsidRDefault="00233E55" w:rsidP="00A82C10">
      <w:pPr>
        <w:tabs>
          <w:tab w:val="right" w:pos="936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Assistant Professor (</w:t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enure </w:t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rack)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June 2020</w:t>
      </w:r>
      <w:r w:rsidR="00EB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C46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July 2023</w:t>
      </w:r>
    </w:p>
    <w:p w14:paraId="225C8696" w14:textId="40EF21B7" w:rsidR="00233E55" w:rsidRDefault="00233E55" w:rsidP="00343F3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Augusta University – College of Education and Human Development – Augusta, GA</w:t>
      </w:r>
    </w:p>
    <w:p w14:paraId="2C4A938E" w14:textId="2922676A" w:rsidR="00C46E6F" w:rsidRDefault="00C46E6F" w:rsidP="00C46E6F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Research, Counseling, and Curriculum</w:t>
      </w:r>
    </w:p>
    <w:p w14:paraId="6C756788" w14:textId="027B4F37" w:rsidR="00D47900" w:rsidRP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Conduct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qualitative and quantitative research to formulate and test hypotheses surrounding first-generation college student access and success. </w:t>
      </w:r>
    </w:p>
    <w:p w14:paraId="16A74385" w14:textId="77777777" w:rsidR="00EB6358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Provided leadership and vision to sustain dramatic growth of education program by performing program assessment and evaluation for quality and effectiveness</w:t>
      </w:r>
      <w:r w:rsidR="00EB63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11C63D" w14:textId="0DDE4CB9" w:rsidR="00D47900" w:rsidRPr="00D47900" w:rsidRDefault="00EB6358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47900"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reated First-Generation Faculty and Staff Affinity Group and Diversity, Equity, Inclusion, and Belonging Task Force. </w:t>
      </w:r>
    </w:p>
    <w:p w14:paraId="18E8014A" w14:textId="77777777" w:rsid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Developed strategy to measure student experience and impact of summer bridge program. </w:t>
      </w:r>
    </w:p>
    <w:p w14:paraId="17EEF97D" w14:textId="705F73BD" w:rsidR="00D47900" w:rsidRP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Lead strategy in effective delivery of synchronous and asynchronous teaching to undergraduate and graduate students. </w:t>
      </w:r>
    </w:p>
    <w:p w14:paraId="45E5F678" w14:textId="4F9A91F3" w:rsidR="00D47900" w:rsidRP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Collaborate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data department and colleagues to perform program evaluation and assessment. </w:t>
      </w:r>
    </w:p>
    <w:p w14:paraId="222D2D11" w14:textId="6240B2FC" w:rsidR="00D47900" w:rsidRP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Enhanced program evaluation and assessment operations of first year student experience office. </w:t>
      </w:r>
    </w:p>
    <w:p w14:paraId="11D73821" w14:textId="797E5814" w:rsid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Dr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innovative research and programming through research measure cycles including literature reviews, research design and development, testing, analysis, and iteration. </w:t>
      </w:r>
    </w:p>
    <w:p w14:paraId="3A26A5FD" w14:textId="1FA94E29" w:rsidR="00D47900" w:rsidRP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Perform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on teaching and service to measure success and identify areas for improvement. </w:t>
      </w:r>
    </w:p>
    <w:p w14:paraId="3F91B64C" w14:textId="296FEBB7" w:rsid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Appl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innovative teaching methods to encourage student learning objectives. </w:t>
      </w:r>
    </w:p>
    <w:p w14:paraId="51222F12" w14:textId="11D799EE" w:rsidR="00D47900" w:rsidRDefault="00D47900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Revise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objectives, course materials, instructional, and assessment strategies </w:t>
      </w:r>
    </w:p>
    <w:p w14:paraId="30ED47D1" w14:textId="1738FB08" w:rsidR="00D47900" w:rsidRDefault="00D47900" w:rsidP="009F2FE0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>• Collaborate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4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experts to help guide project and manuscript development and analysis.</w:t>
      </w:r>
    </w:p>
    <w:p w14:paraId="52A3FF2F" w14:textId="23A75BD6" w:rsidR="00233E55" w:rsidRDefault="00233E55" w:rsidP="00343F39">
      <w:pPr>
        <w:tabs>
          <w:tab w:val="right" w:pos="9360"/>
        </w:tabs>
        <w:spacing w:before="2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Graduate Research Assistant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September 2017</w:t>
      </w:r>
      <w:r w:rsidR="00EB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2020</w:t>
      </w:r>
    </w:p>
    <w:p w14:paraId="78818DFB" w14:textId="20589AF3" w:rsidR="00233E55" w:rsidRDefault="00233E55" w:rsidP="00343F39">
      <w:pPr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University of South Carolina </w:t>
      </w:r>
      <w:r w:rsid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College of Education-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Columbia, SC</w:t>
      </w:r>
    </w:p>
    <w:p w14:paraId="75413FDD" w14:textId="004C5A58" w:rsidR="00C46E6F" w:rsidRDefault="00C46E6F" w:rsidP="00343F39">
      <w:pPr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 Higher Education Leadership and Policy</w:t>
      </w:r>
    </w:p>
    <w:p w14:paraId="718DF23B" w14:textId="1425570B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Principal Investigator in mixed-methods research study on first-generation college students. </w:t>
      </w:r>
    </w:p>
    <w:p w14:paraId="6D92BC8A" w14:textId="77777777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Presented research at national conference. </w:t>
      </w:r>
    </w:p>
    <w:p w14:paraId="3157E4C2" w14:textId="77777777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Collaborated with research team to execute research study aimed at understanding first generation college students’ experience. </w:t>
      </w:r>
    </w:p>
    <w:p w14:paraId="13EFAC3D" w14:textId="77777777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Conducted qualitative and quantitative data analysis. </w:t>
      </w:r>
    </w:p>
    <w:p w14:paraId="6CAF57C1" w14:textId="5C653423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Submitted grant proposal focused on understanding lived experiences of first-generation college students. </w:t>
      </w:r>
    </w:p>
    <w:p w14:paraId="1DC67EC7" w14:textId="2FA2DF4F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Collaborated with advisor on constructing manuscripts for scholarly review and publication. </w:t>
      </w:r>
    </w:p>
    <w:p w14:paraId="62FA4EEA" w14:textId="77777777" w:rsidR="00CC24AC" w:rsidRP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Conducted literature reviews on first-generation college students. </w:t>
      </w:r>
    </w:p>
    <w:p w14:paraId="2BC5E5EA" w14:textId="37B250CF" w:rsidR="00CC24AC" w:rsidRDefault="00CC24AC" w:rsidP="00CC24AC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4AC">
        <w:rPr>
          <w:rFonts w:ascii="Times New Roman" w:eastAsia="Times New Roman" w:hAnsi="Times New Roman" w:cs="Times New Roman"/>
          <w:color w:val="000000"/>
          <w:sz w:val="24"/>
          <w:szCs w:val="24"/>
        </w:rPr>
        <w:t>• Guest Lecturer in multiple educational doctoral courses.</w:t>
      </w:r>
    </w:p>
    <w:p w14:paraId="1D30C335" w14:textId="1782D4DA" w:rsidR="00233E55" w:rsidRDefault="00233E55" w:rsidP="00343F39">
      <w:pPr>
        <w:tabs>
          <w:tab w:val="right" w:pos="9360"/>
        </w:tabs>
        <w:spacing w:before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Graduate Research Assistant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September 2017</w:t>
      </w:r>
      <w:r w:rsidR="00EB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2020</w:t>
      </w:r>
    </w:p>
    <w:p w14:paraId="7A11785E" w14:textId="77777777" w:rsidR="00C46E6F" w:rsidRDefault="00C46E6F" w:rsidP="00C46E6F">
      <w:pPr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South Carolina – College of Education- Columbia, SC</w:t>
      </w:r>
    </w:p>
    <w:p w14:paraId="72BD86D1" w14:textId="0AA9E32C" w:rsidR="00233E55" w:rsidRDefault="00233E55" w:rsidP="00C46E6F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Office of Diversity, Equity, and Inclusion, College of Education </w:t>
      </w:r>
    </w:p>
    <w:p w14:paraId="796F5687" w14:textId="3EDF2DD3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Developed strategy to measure retention and persistence rates for students in ACI program. </w:t>
      </w:r>
    </w:p>
    <w:p w14:paraId="3F577846" w14:textId="44159AB9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Creat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inaugural first-generation college student celebration day at College of Education. </w:t>
      </w:r>
    </w:p>
    <w:p w14:paraId="19ADD964" w14:textId="2CA40D88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Collaborated with Dean and Director to ensure program aims are well defined and measurable. </w:t>
      </w:r>
    </w:p>
    <w:p w14:paraId="3D79A180" w14:textId="0CDC2139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>in re-</w:t>
      </w: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implementation,</w:t>
      </w:r>
      <w:r w:rsidR="0099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analysis.</w:t>
      </w:r>
    </w:p>
    <w:p w14:paraId="7E3592F9" w14:textId="755EDA09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Assessed and evaluated program aimed at recruiting and retaining historically marginalized students into the teaching profession. </w:t>
      </w:r>
    </w:p>
    <w:p w14:paraId="685454BD" w14:textId="65E5080B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Implemented innovative research-based techniques to foster a sense of belonging on campus. </w:t>
      </w:r>
    </w:p>
    <w:p w14:paraId="28875193" w14:textId="77777777" w:rsid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Collected, analyzed, and presented data during annual department meetings. </w:t>
      </w:r>
    </w:p>
    <w:p w14:paraId="4C644FFF" w14:textId="77777777" w:rsid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Crafted student stories along with statistical data to illustrate program impact. </w:t>
      </w:r>
    </w:p>
    <w:p w14:paraId="673E5BA9" w14:textId="6A514F83" w:rsid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Streamlined data collection processes.</w:t>
      </w:r>
    </w:p>
    <w:p w14:paraId="6BE9F376" w14:textId="77F14357" w:rsidR="00233E55" w:rsidRDefault="00233E55" w:rsidP="00343F39">
      <w:pPr>
        <w:tabs>
          <w:tab w:val="right" w:pos="9360"/>
        </w:tabs>
        <w:spacing w:before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Affairs Coordinator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June 2016</w:t>
      </w:r>
      <w:r w:rsidR="00EB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2017</w:t>
      </w:r>
    </w:p>
    <w:p w14:paraId="092DF9AB" w14:textId="779BD645" w:rsidR="00233E55" w:rsidRDefault="00233E55" w:rsidP="00343F3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South Carolina School of Law - Columbia, SC</w:t>
      </w:r>
    </w:p>
    <w:p w14:paraId="45929672" w14:textId="77777777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Co-recruited, selected, and trained student assistants. </w:t>
      </w:r>
    </w:p>
    <w:p w14:paraId="23A27CC4" w14:textId="20052E45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Collaborated with Dean and Director to ensure high-quality student experience was achieved. </w:t>
      </w:r>
    </w:p>
    <w:p w14:paraId="044CD603" w14:textId="77777777" w:rsid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Created role of, and served as, Mental Health Ambassador for Law School. </w:t>
      </w:r>
    </w:p>
    <w:p w14:paraId="2B992D84" w14:textId="44BF91E5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Updated office procedures to produce a simple, intuitive, and empathic student experience. </w:t>
      </w:r>
    </w:p>
    <w:p w14:paraId="2E73F147" w14:textId="77777777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Created user friendly detailed guides on various institutional procedures.</w:t>
      </w:r>
    </w:p>
    <w:p w14:paraId="30FBFFD8" w14:textId="2632E81C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Implemented innovative programs based on student feedback to foster a sense of belonging on campus. </w:t>
      </w:r>
    </w:p>
    <w:p w14:paraId="29FE1789" w14:textId="77777777" w:rsid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Utilized existing resources to launch Mental Health Initiative on campus. </w:t>
      </w:r>
    </w:p>
    <w:p w14:paraId="4E92CD25" w14:textId="3984780B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Attended multiple professional development programs to gain knowledge on institutional functioning and available resources. </w:t>
      </w:r>
    </w:p>
    <w:p w14:paraId="70D4EFD0" w14:textId="27D25CDC" w:rsidR="007F7823" w:rsidRP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Provided leadership training and financial management for over 30 student organizations. • Advocated for students by serving as liaison between students, the law school, and university administration. </w:t>
      </w:r>
    </w:p>
    <w:p w14:paraId="0C0F8643" w14:textId="4AF3A1F8" w:rsidR="007F7823" w:rsidRDefault="007F7823" w:rsidP="007F782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23">
        <w:rPr>
          <w:rFonts w:ascii="Times New Roman" w:eastAsia="Times New Roman" w:hAnsi="Times New Roman" w:cs="Times New Roman"/>
          <w:color w:val="000000"/>
          <w:sz w:val="24"/>
          <w:szCs w:val="24"/>
        </w:rPr>
        <w:t>• Maintained current knowledge on student climate and higher education operation through continuing education, training, monitoring of industry publications, and engaging in conversation with various stakeholders.</w:t>
      </w:r>
    </w:p>
    <w:p w14:paraId="43CFDC14" w14:textId="199C4E5C" w:rsidR="00233E55" w:rsidRDefault="00233E55" w:rsidP="00343F39">
      <w:pPr>
        <w:tabs>
          <w:tab w:val="right" w:pos="9360"/>
        </w:tabs>
        <w:spacing w:before="216" w:line="24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Registrar and Academic Services Coordinator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May 2014-June 2016</w:t>
      </w:r>
    </w:p>
    <w:p w14:paraId="183AC5A2" w14:textId="4C36B56B" w:rsidR="00233E55" w:rsidRDefault="00233E55" w:rsidP="00343F3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South Carolina School of Law - Columbia, SC</w:t>
      </w:r>
    </w:p>
    <w:p w14:paraId="11D591CF" w14:textId="77777777" w:rsidR="009D6C9E" w:rsidRP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>• Ensured high quality customer service within the Office of the Registrar. </w:t>
      </w:r>
    </w:p>
    <w:p w14:paraId="0AF33E40" w14:textId="77777777" w:rsid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Co-Directed the creation &amp; maintenance of the official academic calendars. </w:t>
      </w:r>
    </w:p>
    <w:p w14:paraId="4947787B" w14:textId="4DC71489" w:rsidR="009D6C9E" w:rsidRP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>• Analyzed, designed, and enforced principles and rules which ensure optimum match of course offerings with facilities and faculty/student needs and the equitable distribution of campus teaching and learning spaces. </w:t>
      </w:r>
    </w:p>
    <w:p w14:paraId="55E5EF0F" w14:textId="77777777" w:rsidR="009D6C9E" w:rsidRP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>• Prepared courses for registration period by entering highly detailed information to online system. </w:t>
      </w:r>
    </w:p>
    <w:p w14:paraId="7110ED42" w14:textId="1813B22F" w:rsidR="009D6C9E" w:rsidRP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>• Shifted multiple office procedures to online methods to improve efficiency and user experience. </w:t>
      </w:r>
    </w:p>
    <w:p w14:paraId="2FEB4DA9" w14:textId="77777777" w:rsid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Managed high level assignments and allocation of registrar resources, including negotiating, and coordinating programs and initiatives that involve staff in other departments. </w:t>
      </w:r>
    </w:p>
    <w:p w14:paraId="316B02E0" w14:textId="1385CCD0" w:rsidR="009D6C9E" w:rsidRP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>• Established short-term office goals and long-term operational objectives. </w:t>
      </w:r>
    </w:p>
    <w:p w14:paraId="7FA0B567" w14:textId="62F6753F" w:rsidR="009D6C9E" w:rsidRDefault="009D6C9E" w:rsidP="009D6C9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E">
        <w:rPr>
          <w:rFonts w:ascii="Times New Roman" w:eastAsia="Times New Roman" w:hAnsi="Times New Roman" w:cs="Times New Roman"/>
          <w:color w:val="000000"/>
          <w:sz w:val="24"/>
          <w:szCs w:val="24"/>
        </w:rPr>
        <w:t>• Worked collaboratively with leaders across departments in creating and recommending standards, best practices, and related policies/procedures.</w:t>
      </w:r>
    </w:p>
    <w:p w14:paraId="21BC8D94" w14:textId="166B88E2" w:rsidR="00233E55" w:rsidRDefault="00233E55" w:rsidP="009D6C9E">
      <w:pPr>
        <w:tabs>
          <w:tab w:val="right" w:pos="9360"/>
        </w:tabs>
        <w:spacing w:before="18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June 2015-December 2015</w:t>
      </w:r>
    </w:p>
    <w:p w14:paraId="5990234E" w14:textId="296471B0" w:rsidR="00233E55" w:rsidRDefault="00233E55" w:rsidP="00343F3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South Carolina</w:t>
      </w:r>
      <w:r w:rsid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Columbia, SC</w:t>
      </w:r>
    </w:p>
    <w:p w14:paraId="7B06530C" w14:textId="77777777" w:rsidR="000A168B" w:rsidRDefault="000A168B" w:rsidP="000A1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Taught University 101 course focused on helping students successfully transition to campus. </w:t>
      </w:r>
    </w:p>
    <w:p w14:paraId="51F31DFE" w14:textId="77777777" w:rsidR="000A168B" w:rsidRDefault="000A168B" w:rsidP="000A1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Implemented research-based activities to promote sense of belonging on campus. </w:t>
      </w:r>
    </w:p>
    <w:p w14:paraId="5FC9D27C" w14:textId="77777777" w:rsidR="000A168B" w:rsidRDefault="000A168B" w:rsidP="000A1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Collaborated with students and peer mentor to gain insight and refine course content. </w:t>
      </w:r>
    </w:p>
    <w:p w14:paraId="0779938B" w14:textId="77777777" w:rsidR="000A168B" w:rsidRDefault="000A168B" w:rsidP="000A1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Assisted students in developing critical thinking skills and clarify personal goals. </w:t>
      </w:r>
    </w:p>
    <w:p w14:paraId="025F2600" w14:textId="5C9CD3E3" w:rsidR="000A168B" w:rsidRPr="000A168B" w:rsidRDefault="000A168B" w:rsidP="000A1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color w:val="000000"/>
          <w:sz w:val="24"/>
          <w:szCs w:val="24"/>
        </w:rPr>
        <w:t>• Presented course insight and findings to Director for future refinement. </w:t>
      </w:r>
    </w:p>
    <w:p w14:paraId="54CFE62E" w14:textId="3F1D6458" w:rsidR="000A168B" w:rsidRDefault="000A168B" w:rsidP="000A1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color w:val="000000"/>
          <w:sz w:val="24"/>
          <w:szCs w:val="24"/>
        </w:rPr>
        <w:t>• Ensured high-quality meaningful experience was delivered to students through constant refinement based on student feedback and research.</w:t>
      </w:r>
    </w:p>
    <w:p w14:paraId="09A75E8D" w14:textId="5CAE1A50" w:rsidR="00233E55" w:rsidRDefault="00233E55" w:rsidP="00343F39">
      <w:pPr>
        <w:tabs>
          <w:tab w:val="right" w:pos="9360"/>
        </w:tabs>
        <w:spacing w:before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Coordinator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June 2012-April 2014</w:t>
      </w:r>
    </w:p>
    <w:p w14:paraId="74E2FA52" w14:textId="5D5504CE" w:rsidR="00233E55" w:rsidRDefault="00233E55" w:rsidP="00343F3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South Carolina -</w:t>
      </w:r>
      <w:r w:rsidR="00C46E6F"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Arnold School of Public Health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Columbia, SC</w:t>
      </w:r>
    </w:p>
    <w:p w14:paraId="74DD0B5D" w14:textId="77777777" w:rsid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Oversaw 2.5 million </w:t>
      </w:r>
      <w:proofErr w:type="gramStart"/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dollar</w:t>
      </w:r>
      <w:proofErr w:type="gramEnd"/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grant funded study from inception to completion. </w:t>
      </w:r>
    </w:p>
    <w:p w14:paraId="732EF6D9" w14:textId="15A0BCB4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Aligned benchmarks to long term project objectives, purpose, and scope. </w:t>
      </w:r>
    </w:p>
    <w:p w14:paraId="6BC0EA26" w14:textId="77777777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Identified key stakeholders and discussed shared expectations. </w:t>
      </w:r>
    </w:p>
    <w:p w14:paraId="62E3B5CE" w14:textId="46362D49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Ensured participants received highest quality experience through informal and formal feedback. </w:t>
      </w:r>
    </w:p>
    <w:p w14:paraId="54C27F5E" w14:textId="77777777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Collaborated with various stakeholders to discuss integrated project plan.</w:t>
      </w:r>
    </w:p>
    <w:p w14:paraId="449D29B1" w14:textId="29EA88E5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Successfully executed longitudinal study by managing team from distractions, proactively identifying issues and facilitate unanticipated issue resolution. </w:t>
      </w:r>
    </w:p>
    <w:p w14:paraId="5C553E65" w14:textId="3CBD8101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Lead team through project changes to ensure key milestones. </w:t>
      </w:r>
    </w:p>
    <w:p w14:paraId="38FCB35F" w14:textId="77777777" w:rsid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Biweekly or monthly lunch meetings with various members to build community. </w:t>
      </w:r>
    </w:p>
    <w:p w14:paraId="5146DF96" w14:textId="77777777" w:rsid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Created, implemented, and trained staff on data organization management system. </w:t>
      </w:r>
    </w:p>
    <w:p w14:paraId="3BF6AF4C" w14:textId="77777777" w:rsid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Generated and presented project reports for weekly and bi-annual stakeholder meetings.</w:t>
      </w:r>
    </w:p>
    <w:p w14:paraId="4D479364" w14:textId="01AFD76C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Monitored ongoing progress of project by measuring actual performance against scheduled performance. </w:t>
      </w:r>
    </w:p>
    <w:p w14:paraId="2B4C5D7D" w14:textId="4DEE2FFB" w:rsidR="000A168B" w:rsidRPr="000A168B" w:rsidRDefault="000A168B" w:rsidP="000A168B">
      <w:pPr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6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Communicated with project members regularly to stay current on project status and minimize potential roadblocks.</w:t>
      </w:r>
    </w:p>
    <w:p w14:paraId="0D3B11DE" w14:textId="77777777" w:rsidR="00A82C10" w:rsidRDefault="00233E55" w:rsidP="00A82C10">
      <w:pPr>
        <w:spacing w:before="3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6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PROFESSIONAL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SERVICE</w:t>
      </w:r>
    </w:p>
    <w:p w14:paraId="678647F3" w14:textId="1DC44295" w:rsidR="00233E55" w:rsidRPr="00AF6D35" w:rsidRDefault="00233E55" w:rsidP="00A82C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Editorial Board: Publication Reviewer</w:t>
      </w:r>
    </w:p>
    <w:p w14:paraId="258334E2" w14:textId="77777777" w:rsidR="00233E55" w:rsidRDefault="00233E55" w:rsidP="00233E55">
      <w:pPr>
        <w:ind w:left="72" w:right="1008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College Student Retention: Research, Theory, and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2022 – present</w:t>
      </w:r>
    </w:p>
    <w:p w14:paraId="35908264" w14:textId="77777777" w:rsidR="00233E55" w:rsidRDefault="00233E55" w:rsidP="00233E55">
      <w:pPr>
        <w:ind w:left="72" w:right="1008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of First-Generation College Student Success: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– present</w:t>
      </w:r>
    </w:p>
    <w:p w14:paraId="03E70A54" w14:textId="77777777" w:rsidR="00233E55" w:rsidRDefault="00233E55" w:rsidP="00233E55">
      <w:pPr>
        <w:ind w:left="72" w:right="1008" w:hanging="7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First Year Experience and Students in Transition: 2022-present</w:t>
      </w:r>
    </w:p>
    <w:p w14:paraId="5183DD61" w14:textId="77777777" w:rsidR="00233E55" w:rsidRDefault="00233E55" w:rsidP="00233E55">
      <w:pPr>
        <w:spacing w:before="180"/>
        <w:ind w:left="72" w:hanging="7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Proposal Reviewer</w:t>
      </w:r>
    </w:p>
    <w:p w14:paraId="51CA8171" w14:textId="5C54C74E" w:rsidR="00D65F44" w:rsidRDefault="00D65F44" w:rsidP="00233E55">
      <w:pPr>
        <w:ind w:left="72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NASPA Annual Conference Reviewer: 2024</w:t>
      </w:r>
      <w:r w:rsidR="009B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2023</w:t>
      </w:r>
    </w:p>
    <w:p w14:paraId="42D0BCAC" w14:textId="6B87BF80" w:rsidR="00961B5A" w:rsidRPr="00D65F44" w:rsidRDefault="00D65F44" w:rsidP="00233E55">
      <w:pPr>
        <w:ind w:left="72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F44">
        <w:rPr>
          <w:rFonts w:ascii="Times New Roman" w:eastAsia="Times New Roman" w:hAnsi="Times New Roman" w:cs="Times New Roman"/>
          <w:color w:val="000000"/>
          <w:sz w:val="24"/>
          <w:szCs w:val="24"/>
        </w:rPr>
        <w:t>NASPA Racial Equity and Social Change Conference: 2023</w:t>
      </w:r>
    </w:p>
    <w:p w14:paraId="66A3C8F3" w14:textId="1605C692" w:rsidR="009B7F07" w:rsidRDefault="00E24DF4" w:rsidP="009B7F07">
      <w:pPr>
        <w:ind w:left="72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NASPA </w:t>
      </w:r>
      <w:r w:rsidR="00BF151A">
        <w:rPr>
          <w:rFonts w:ascii="Times New Roman" w:eastAsia="Times New Roman" w:hAnsi="Times New Roman" w:cs="Times New Roman"/>
          <w:color w:val="000000"/>
          <w:sz w:val="24"/>
          <w:szCs w:val="24"/>
        </w:rPr>
        <w:t>SACSA Region III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2023</w:t>
      </w:r>
    </w:p>
    <w:p w14:paraId="62321B3B" w14:textId="3F6766FB" w:rsidR="00233E55" w:rsidRDefault="00233E55" w:rsidP="00A23CC0">
      <w:pPr>
        <w:ind w:left="72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Educational Research 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23C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B98ED" w14:textId="77777777" w:rsidR="00233E55" w:rsidRDefault="00233E55" w:rsidP="00233E55">
      <w:pPr>
        <w:spacing w:before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Committee Membership / Active Participant</w:t>
      </w:r>
    </w:p>
    <w:p w14:paraId="6A36848D" w14:textId="77777777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AACTE - Holmes Program: 2017-2020</w:t>
      </w:r>
    </w:p>
    <w:p w14:paraId="488807DD" w14:textId="77777777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AACTE - Holmes Preconference Planning Committee: 2020</w:t>
      </w:r>
    </w:p>
    <w:p w14:paraId="25A27FAE" w14:textId="77777777" w:rsidR="00233E55" w:rsidRDefault="00233E55" w:rsidP="00685FEC">
      <w:pPr>
        <w:ind w:left="720" w:right="187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South Carolina College of Education Inaugural National First-Generation College Student Celebration Committee: 2019</w:t>
      </w:r>
    </w:p>
    <w:p w14:paraId="6608FA3E" w14:textId="77777777" w:rsidR="00233E55" w:rsidRDefault="00233E55" w:rsidP="00685FEC">
      <w:pPr>
        <w:ind w:left="720" w:right="17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South Carolina Critical Race Theory Summer Institute Graduate Student Coordinator: 2019</w:t>
      </w:r>
    </w:p>
    <w:p w14:paraId="01751A08" w14:textId="77777777" w:rsidR="00233E55" w:rsidRDefault="00233E55" w:rsidP="00685FEC">
      <w:pPr>
        <w:ind w:left="720" w:right="172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AACTE Historian Elect for Holmes National Honor Council: 2019 First-Generation College Student Group Steering Committee: 2018-2019</w:t>
      </w:r>
    </w:p>
    <w:p w14:paraId="047461E7" w14:textId="77777777" w:rsidR="00233E55" w:rsidRDefault="00233E55" w:rsidP="00233E55">
      <w:pPr>
        <w:spacing w:before="28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PROFESSIONAL ASSOCIATIONS</w:t>
      </w:r>
    </w:p>
    <w:p w14:paraId="7FDC88D9" w14:textId="77777777" w:rsidR="00233E55" w:rsidRDefault="00233E55" w:rsidP="00343F39">
      <w:pPr>
        <w:ind w:righ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Affairs Administrators in Higher Education (NASPA)</w:t>
      </w:r>
    </w:p>
    <w:p w14:paraId="4A7ADF6E" w14:textId="77777777" w:rsidR="00233E55" w:rsidRDefault="00233E55" w:rsidP="00343F39">
      <w:pPr>
        <w:ind w:righ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Educational Research Association (AERA)</w:t>
      </w:r>
    </w:p>
    <w:p w14:paraId="66DA5D72" w14:textId="32769DEA" w:rsidR="00233E55" w:rsidRDefault="00233E55" w:rsidP="00233E55">
      <w:pPr>
        <w:spacing w:before="2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COLLEGE, DEPARTMENT, &amp; UNIVERSITY SERVICE</w:t>
      </w:r>
    </w:p>
    <w:p w14:paraId="02A67E47" w14:textId="73F3510F" w:rsidR="009F2FE0" w:rsidRPr="009F2FE0" w:rsidRDefault="009F2FE0" w:rsidP="00233E55">
      <w:pPr>
        <w:spacing w:before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 of West Georgia</w:t>
      </w:r>
    </w:p>
    <w:p w14:paraId="78D1E189" w14:textId="27CAA9BA" w:rsidR="009F2FE0" w:rsidRPr="009F2FE0" w:rsidRDefault="009F2FE0" w:rsidP="009F2FE0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Institutional Review Board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(IRB)</w:t>
      </w:r>
      <w:r w:rsidRPr="009F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Committee Member: 2023-</w:t>
      </w:r>
    </w:p>
    <w:p w14:paraId="0E94971B" w14:textId="1D6D752A" w:rsidR="009F2FE0" w:rsidRPr="009F2FE0" w:rsidRDefault="009F2FE0" w:rsidP="009F2FE0">
      <w:pPr>
        <w:ind w:left="720" w:hanging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College of Education Faculty Development, Mentoring, and Retention (FDMR) Committee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Member:  2023-</w:t>
      </w:r>
    </w:p>
    <w:p w14:paraId="3D98E89D" w14:textId="2F40D9D7" w:rsidR="00C46E6F" w:rsidRPr="009F2FE0" w:rsidRDefault="00C46E6F" w:rsidP="009F2FE0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4EA9E2" w14:textId="5879A5FB" w:rsidR="009F2FE0" w:rsidRPr="009F2FE0" w:rsidRDefault="009F2FE0" w:rsidP="00233E55">
      <w:pPr>
        <w:ind w:right="11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Augusta University</w:t>
      </w:r>
    </w:p>
    <w:p w14:paraId="623FBA20" w14:textId="63804E74" w:rsidR="00233E55" w:rsidRDefault="00233E55" w:rsidP="00233E55">
      <w:pPr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First-Generation Affinity Group </w:t>
      </w:r>
    </w:p>
    <w:p w14:paraId="41D4440D" w14:textId="1E3453FE" w:rsidR="00233E55" w:rsidRDefault="00233E55" w:rsidP="00487172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First-Generation College Student Celebration - Augusta University: Invited Faculty Speaker: November 2022 </w:t>
      </w:r>
    </w:p>
    <w:p w14:paraId="07438C2E" w14:textId="77777777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 Georgia Educators Day - Faculty Panel: 2022</w:t>
      </w:r>
    </w:p>
    <w:p w14:paraId="5FD0EAFD" w14:textId="256B3704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AAUP Faculty of Color Task Force: 2022-</w:t>
      </w:r>
      <w:r w:rsid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6CD3CDD7" w14:textId="623EA0AD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Diversity, Equity, Inclusion, and Belonging Task Force: 2022-</w:t>
      </w:r>
      <w:r w:rsid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148C9A75" w14:textId="0527D11C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Steering Committee: 2022-</w:t>
      </w:r>
      <w:r w:rsid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710E3CF6" w14:textId="77777777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Augusta University Days of Service: 2022</w:t>
      </w:r>
    </w:p>
    <w:p w14:paraId="4A45ADFD" w14:textId="77777777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 Research Symposium Judge: 2021</w:t>
      </w:r>
    </w:p>
    <w:p w14:paraId="6C9D6AA0" w14:textId="7EDFF5F2" w:rsidR="000128C3" w:rsidRDefault="00233E55" w:rsidP="00233E55">
      <w:pPr>
        <w:spacing w:before="288" w:line="20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FELLOWSHIPS &amp; AWARDS</w:t>
      </w:r>
      <w:r w:rsidR="002A7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F39140A" w14:textId="266DA8C9" w:rsidR="000128C3" w:rsidRDefault="000128C3" w:rsidP="00233E55">
      <w:pPr>
        <w:ind w:righ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NASPA</w:t>
      </w:r>
      <w:r w:rsidR="002A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61E" w:rsidRPr="002A761E">
        <w:rPr>
          <w:rFonts w:ascii="Times New Roman" w:eastAsia="Times New Roman" w:hAnsi="Times New Roman" w:cs="Times New Roman"/>
          <w:sz w:val="24"/>
          <w:szCs w:val="24"/>
        </w:rPr>
        <w:t>Asian Pacific Islander Desi American Leadership Academy</w:t>
      </w:r>
      <w:r w:rsidR="002A761E">
        <w:rPr>
          <w:rFonts w:ascii="Times New Roman" w:eastAsia="Times New Roman" w:hAnsi="Times New Roman" w:cs="Times New Roman"/>
          <w:sz w:val="24"/>
          <w:szCs w:val="24"/>
        </w:rPr>
        <w:t>: 2023</w:t>
      </w:r>
      <w:r w:rsidR="00A741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4104" w:rsidRPr="00A74104">
        <w:rPr>
          <w:rFonts w:ascii="Times New Roman" w:eastAsia="Times New Roman" w:hAnsi="Times New Roman" w:cs="Times New Roman"/>
          <w:i/>
          <w:iCs/>
          <w:sz w:val="24"/>
          <w:szCs w:val="24"/>
        </w:rPr>
        <w:t>Upcoming</w:t>
      </w:r>
      <w:r w:rsidR="00A7410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101AC1" w14:textId="12969433" w:rsidR="00802003" w:rsidRDefault="00802003" w:rsidP="00233E55">
      <w:pPr>
        <w:ind w:right="792"/>
        <w:rPr>
          <w:rFonts w:ascii="Times New Roman" w:eastAsia="Times New Roman" w:hAnsi="Times New Roman" w:cs="Times New Roman"/>
          <w:sz w:val="24"/>
          <w:szCs w:val="24"/>
        </w:rPr>
      </w:pPr>
      <w:r w:rsidRPr="00802003">
        <w:rPr>
          <w:rFonts w:ascii="Times New Roman" w:eastAsia="Times New Roman" w:hAnsi="Times New Roman" w:cs="Times New Roman"/>
          <w:sz w:val="24"/>
          <w:szCs w:val="24"/>
        </w:rPr>
        <w:t xml:space="preserve">Obama Foundation Leaders USA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  <w:r w:rsidR="0032466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5FEC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5CE5A1CC" w14:textId="55C66B52" w:rsidR="00233E55" w:rsidRDefault="00233E55" w:rsidP="00233E55">
      <w:pPr>
        <w:ind w:righ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NASPA Emerging Leaders Academy Award: 2023</w:t>
      </w:r>
    </w:p>
    <w:p w14:paraId="707CEB58" w14:textId="77777777" w:rsidR="00233E55" w:rsidRDefault="00233E55" w:rsidP="00A74104">
      <w:pPr>
        <w:ind w:left="720" w:right="79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Center for Faculty Development and Diversity Faculty Success Program: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GlobalMindEd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First-Generation Student Scholarship: 2019</w:t>
      </w:r>
    </w:p>
    <w:p w14:paraId="035D7FD1" w14:textId="77777777" w:rsidR="00233E55" w:rsidRDefault="00233E55" w:rsidP="00233E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AACTE Holmes Scholar Fellowship Recipient: 2017</w:t>
      </w:r>
    </w:p>
    <w:p w14:paraId="6C746693" w14:textId="0CF3474C" w:rsidR="00233E55" w:rsidRDefault="00233E55" w:rsidP="00487172">
      <w:pPr>
        <w:ind w:left="720" w:righ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South Carolina Discover 3-Minute Thesis Heat Winner and Finalist: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"Exploring the effects of a cohort-based program on URM student's first year academic success."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proofErr w:type="gramEnd"/>
    </w:p>
    <w:p w14:paraId="0BF2AB38" w14:textId="24212677" w:rsidR="00AF5FA5" w:rsidRPr="00AF5FA5" w:rsidRDefault="00AF5FA5" w:rsidP="00685FEC">
      <w:pPr>
        <w:ind w:righ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5726678" w14:textId="1B8D30D1" w:rsidR="00AF5FA5" w:rsidRPr="00AF5FA5" w:rsidRDefault="00AF5FA5" w:rsidP="00487172">
      <w:pPr>
        <w:ind w:left="720" w:right="36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gramStart"/>
      <w:r w:rsidRPr="00AF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denotes</w:t>
      </w:r>
      <w:proofErr w:type="gramEnd"/>
      <w:r w:rsidRPr="00AF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applied and not funded</w:t>
      </w:r>
    </w:p>
    <w:p w14:paraId="7CAD00D8" w14:textId="77777777" w:rsidR="00A82C10" w:rsidRDefault="00A82C10" w:rsidP="00487172">
      <w:pPr>
        <w:ind w:left="720" w:righ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001AC" w14:textId="77777777" w:rsidR="00233E55" w:rsidRDefault="00233E55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TEACHING EXPERIENCE</w:t>
      </w:r>
    </w:p>
    <w:p w14:paraId="01D42A8E" w14:textId="77777777" w:rsidR="00C46E6F" w:rsidRDefault="00C46E6F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97B0E4" w14:textId="42EDCA8E" w:rsidR="009F2FE0" w:rsidRDefault="009F2FE0" w:rsidP="009F2F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HESA 9214: Analysis of Higher Education Literature</w:t>
      </w:r>
    </w:p>
    <w:p w14:paraId="185FC71B" w14:textId="239155DC" w:rsidR="009F2FE0" w:rsidRPr="009F2FE0" w:rsidRDefault="009F2FE0" w:rsidP="009F2FE0">
      <w:pPr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Counseling, Higher Education, and Speech Language Patholog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 – University of West Georgia</w:t>
      </w:r>
    </w:p>
    <w:p w14:paraId="2D6610BB" w14:textId="36217556" w:rsidR="009F2FE0" w:rsidRDefault="009F2FE0" w:rsidP="009F2FE0">
      <w:pP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HESA 9211: Organizational Theory</w:t>
      </w:r>
    </w:p>
    <w:p w14:paraId="2B2A406F" w14:textId="77777777" w:rsidR="009F2FE0" w:rsidRPr="009F2FE0" w:rsidRDefault="009F2FE0" w:rsidP="009F2FE0">
      <w:pPr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Counseling, Higher Education, and Speech Language Patholog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 – University of West Georgia</w:t>
      </w:r>
    </w:p>
    <w:p w14:paraId="75A917C9" w14:textId="1F25C6ED" w:rsidR="009F2FE0" w:rsidRDefault="009F2FE0" w:rsidP="009F2FE0">
      <w:pP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HESA 9999 – E23: Dissertation Course</w:t>
      </w:r>
    </w:p>
    <w:p w14:paraId="0EF699A0" w14:textId="77777777" w:rsidR="009F2FE0" w:rsidRPr="009F2FE0" w:rsidRDefault="009F2FE0" w:rsidP="009F2FE0">
      <w:pPr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Department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E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Counseling, Higher Education, and Speech Language Patholog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 – University of West Georgia</w:t>
      </w:r>
    </w:p>
    <w:p w14:paraId="6755021C" w14:textId="2D76AA0E" w:rsidR="00C46E6F" w:rsidRDefault="00C46E6F" w:rsidP="00A82C10">
      <w:pPr>
        <w:spacing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9D0F74" w14:textId="77777777" w:rsidR="00233E55" w:rsidRDefault="00233E55" w:rsidP="00A82C10">
      <w:pPr>
        <w:ind w:right="1656"/>
        <w:rPr>
          <w:rFonts w:ascii="Arial" w:eastAsia="Arial" w:hAnsi="Arial" w:cs="Arial"/>
          <w:color w:val="999999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 2110: Investigating Critical and Contemporary Issues in Education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 Research, Counseling, and Curriculum - Augusta University</w:t>
      </w:r>
    </w:p>
    <w:p w14:paraId="3F66CB87" w14:textId="77777777" w:rsidR="00233E55" w:rsidRDefault="00233E55" w:rsidP="00233E55">
      <w:pP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 6021: Intro to Educational Research</w:t>
      </w:r>
    </w:p>
    <w:p w14:paraId="659AD395" w14:textId="77777777" w:rsidR="00233E55" w:rsidRDefault="00233E55" w:rsidP="00233E55">
      <w:pPr>
        <w:spacing w:before="36"/>
        <w:ind w:right="93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Department of Research, Counseling, and Curriculum - Augusta University </w:t>
      </w:r>
    </w:p>
    <w:p w14:paraId="70CA26FA" w14:textId="104BCBCB" w:rsidR="00C47F80" w:rsidRDefault="00C47F80" w:rsidP="00233E55">
      <w:pP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 7004: Philosophy of Education</w:t>
      </w:r>
    </w:p>
    <w:p w14:paraId="46D5F5D3" w14:textId="72FB682F" w:rsidR="00BB3925" w:rsidRPr="00BB3925" w:rsidRDefault="00BB3925" w:rsidP="00BB3925">
      <w:pPr>
        <w:spacing w:before="36"/>
        <w:ind w:right="93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Department of Research, Counseling, and Curriculum - Augusta University </w:t>
      </w:r>
    </w:p>
    <w:p w14:paraId="7FB3D74A" w14:textId="20AEE66A" w:rsidR="00233E55" w:rsidRDefault="00233E55" w:rsidP="00233E55">
      <w:pP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Educational Research</w:t>
      </w:r>
    </w:p>
    <w:p w14:paraId="31571BC2" w14:textId="77777777" w:rsidR="00233E55" w:rsidRDefault="00233E55" w:rsidP="00233E55">
      <w:pPr>
        <w:spacing w:before="36"/>
        <w:ind w:right="93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Department of Research, Counseling, and Curriculum - Augusta University </w:t>
      </w:r>
    </w:p>
    <w:p w14:paraId="03005D73" w14:textId="77777777" w:rsidR="00995E09" w:rsidRDefault="00995E09" w:rsidP="00233E55">
      <w:pPr>
        <w:spacing w:before="36"/>
        <w:ind w:right="93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8BBAEC9" w14:textId="762B3130" w:rsidR="00995E09" w:rsidRPr="00995E09" w:rsidRDefault="00995E09" w:rsidP="00995E09">
      <w:pPr>
        <w:ind w:left="720" w:right="36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gramStart"/>
      <w:r w:rsidRPr="00AF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denotes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courses that were designed.</w:t>
      </w:r>
    </w:p>
    <w:p w14:paraId="75D0AE46" w14:textId="77777777" w:rsidR="00233E55" w:rsidRDefault="00233E55" w:rsidP="00233E55">
      <w:pPr>
        <w:spacing w:before="216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GRANTS AWARDED </w:t>
      </w:r>
    </w:p>
    <w:p w14:paraId="3B2EF8C0" w14:textId="50BF908A" w:rsidR="004C7CCE" w:rsidRDefault="00233E55" w:rsidP="00BB39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Faculty Development Grant: Augusta University</w:t>
      </w:r>
      <w:r w:rsidR="001E23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5737F" w14:textId="3E1B5F97" w:rsidR="00233E55" w:rsidRDefault="00233E55" w:rsidP="004C7CC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Amount: $5,000  </w:t>
      </w:r>
    </w:p>
    <w:p w14:paraId="4C2838E4" w14:textId="77777777" w:rsidR="004C7CCE" w:rsidRDefault="00233E55" w:rsidP="004C7C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Augusta University Education Innovation Fund (EIF) Grant: Learning by Doing. </w:t>
      </w:r>
    </w:p>
    <w:p w14:paraId="7468709E" w14:textId="20CA4AF9" w:rsidR="00233E55" w:rsidRDefault="00233E55" w:rsidP="004C7CC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Amount: $1,000 </w:t>
      </w:r>
    </w:p>
    <w:p w14:paraId="52ACDAD9" w14:textId="0AC43068" w:rsidR="004C7CCE" w:rsidRDefault="00233E55" w:rsidP="00350448">
      <w:pPr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Augusta University College of Education and Human Development Internal Grants Program</w:t>
      </w:r>
      <w:r w:rsidR="003504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B56145" w14:textId="360A5615" w:rsidR="00233E55" w:rsidRDefault="00233E55" w:rsidP="004C7CCE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Amount: $750</w:t>
      </w:r>
    </w:p>
    <w:p w14:paraId="7A618847" w14:textId="77777777" w:rsidR="00233E55" w:rsidRDefault="00233E55" w:rsidP="00233E55">
      <w:pPr>
        <w:ind w:right="1512"/>
        <w:rPr>
          <w:rFonts w:ascii="Times New Roman" w:eastAsia="Times New Roman" w:hAnsi="Times New Roman" w:cs="Times New Roman"/>
          <w:sz w:val="24"/>
          <w:szCs w:val="24"/>
        </w:rPr>
      </w:pPr>
    </w:p>
    <w:p w14:paraId="0AB6016F" w14:textId="41CBDCB8" w:rsidR="00233E55" w:rsidRDefault="00233E55" w:rsidP="00233E55">
      <w:pPr>
        <w:ind w:right="12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GRANTS </w:t>
      </w:r>
      <w:r w:rsidR="007B4A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SUBMITTED</w:t>
      </w:r>
    </w:p>
    <w:p w14:paraId="638C84AA" w14:textId="77777777" w:rsidR="004C7CCE" w:rsidRDefault="00233E55" w:rsidP="00350448">
      <w:pPr>
        <w:spacing w:line="199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NASPA Channing Briggs Small Research Grant: </w:t>
      </w:r>
      <w:r w:rsidRPr="00350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Supporting Our Future by Supporting First Generation Faculty of Color in Academia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61B9B3" w14:textId="6F212E16" w:rsidR="00233E55" w:rsidRDefault="00233E55" w:rsidP="004C7CCE">
      <w:pPr>
        <w:spacing w:line="199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Amount: $5,000 </w:t>
      </w:r>
    </w:p>
    <w:p w14:paraId="69A01321" w14:textId="476EF288" w:rsidR="007B4AD3" w:rsidRDefault="007B4AD3" w:rsidP="007B4AD3">
      <w:pP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NASPA </w:t>
      </w:r>
      <w:r w:rsidR="00324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First-Generation College Student </w:t>
      </w:r>
      <w:r w:rsidR="00324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 Grant</w:t>
      </w:r>
    </w:p>
    <w:p w14:paraId="1D87A2CC" w14:textId="662271DD" w:rsidR="0032466F" w:rsidRDefault="0032466F" w:rsidP="007B4AD3">
      <w:pP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Amount: $500</w:t>
      </w:r>
    </w:p>
    <w:p w14:paraId="46DB88F0" w14:textId="77777777" w:rsidR="007B4AD3" w:rsidRDefault="007B4AD3" w:rsidP="004C7CCE">
      <w:pPr>
        <w:spacing w:line="199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DA83F" w14:textId="77777777" w:rsidR="00233E55" w:rsidRDefault="00233E55" w:rsidP="00350448">
      <w:pPr>
        <w:spacing w:line="19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A3846" w14:textId="6EA63939" w:rsidR="00C46E6F" w:rsidRDefault="00C46E6F" w:rsidP="00C46E6F">
      <w:pPr>
        <w:ind w:right="34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BOOK CHAPTERS</w:t>
      </w:r>
    </w:p>
    <w:p w14:paraId="4D1DAC45" w14:textId="27844761" w:rsidR="00C46E6F" w:rsidRDefault="00C46E6F" w:rsidP="00C46E6F">
      <w:pPr>
        <w:tabs>
          <w:tab w:val="left" w:pos="5940"/>
        </w:tabs>
        <w:ind w:left="720" w:right="7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 &amp; Bryson, B.S. (Fall 2024). ‘An Intersectional, Asset-Based Approach to Advising First-Generation College Students of Color.”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Differentiated Academic Advising Strategies for Students Beyond the Margins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Rowman and Littlefield. *</w:t>
      </w:r>
    </w:p>
    <w:p w14:paraId="0BA6EF91" w14:textId="77777777" w:rsidR="00B37DEA" w:rsidRDefault="00B37DEA" w:rsidP="00C46E6F">
      <w:pPr>
        <w:tabs>
          <w:tab w:val="left" w:pos="5940"/>
        </w:tabs>
        <w:ind w:left="720" w:right="7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A3D50" w14:textId="24C42343" w:rsidR="00C46E6F" w:rsidRPr="00C46E6F" w:rsidRDefault="00C46E6F" w:rsidP="00C46E6F">
      <w:pPr>
        <w:tabs>
          <w:tab w:val="left" w:pos="5940"/>
        </w:tabs>
        <w:ind w:left="720" w:right="78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4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gramStart"/>
      <w:r w:rsidR="009F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denotes</w:t>
      </w:r>
      <w:proofErr w:type="gramEnd"/>
      <w:r w:rsidR="009F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Pr="00C4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ccepted and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currently in final edits stage</w:t>
      </w:r>
      <w:r w:rsidRPr="00C4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1DE23A5" w14:textId="77777777" w:rsidR="00C46E6F" w:rsidRDefault="00C46E6F" w:rsidP="00350448">
      <w:pPr>
        <w:spacing w:before="288" w:line="199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9EC1B4" w14:textId="11B550F5" w:rsidR="009F2FE0" w:rsidRPr="009F2FE0" w:rsidRDefault="00233E55" w:rsidP="009F2FE0">
      <w:pPr>
        <w:spacing w:before="288" w:line="199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PRESENTATIONS</w:t>
      </w:r>
      <w:r w:rsidR="00693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46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PUBLICATIONS</w:t>
      </w:r>
      <w:r w:rsidR="00693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&amp; WORKSHOPS</w:t>
      </w:r>
    </w:p>
    <w:p w14:paraId="75C35053" w14:textId="77777777" w:rsidR="009F2FE0" w:rsidRDefault="009F2FE0" w:rsidP="009F2FE0">
      <w:pPr>
        <w:ind w:left="720" w:right="1152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3F77B6" w14:textId="0A0C3D9D" w:rsidR="009F2FE0" w:rsidRDefault="009F2FE0" w:rsidP="009F2FE0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9F2F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“How You Define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2F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First-Generation College Student Matters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9F2F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>Supporting First-Generation Students in Higher Education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Ogelthorpe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University.</w:t>
      </w: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Brookhaven, GA. </w:t>
      </w:r>
    </w:p>
    <w:p w14:paraId="4A8DCE95" w14:textId="77777777" w:rsidR="00C46E6F" w:rsidRDefault="00C46E6F" w:rsidP="00350448">
      <w:pPr>
        <w:spacing w:before="288" w:line="199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7ABEE3" w14:textId="030F8685" w:rsidR="001E0537" w:rsidRDefault="001E0537" w:rsidP="001E0537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Patel-Viswanath, R.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2023).</w:t>
      </w:r>
      <w:r w:rsidRPr="001E05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693695" w:rsidRPr="00F84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Culturally Inclusive Coachin</w:t>
      </w:r>
      <w:r w:rsidR="00F8480F" w:rsidRPr="00F84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 Within Higher Education Workshop</w:t>
      </w: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GlobalMinded</w:t>
      </w:r>
      <w:proofErr w:type="spellEnd"/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Denver, CO. </w:t>
      </w:r>
    </w:p>
    <w:p w14:paraId="20ECF611" w14:textId="77777777" w:rsidR="001E0537" w:rsidRDefault="001E0537" w:rsidP="001E0537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9F25F" w14:textId="549640A0" w:rsidR="001E0537" w:rsidRPr="001E0537" w:rsidRDefault="001E0537" w:rsidP="001E0537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2023).</w:t>
      </w:r>
      <w:r w:rsidRPr="001E05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37072B" w:rsidRPr="00370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Supporting Diverse Student Success: Interventions, Strategies, and Measurement</w:t>
      </w:r>
      <w:r w:rsidRPr="001E05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>GlobalMinded</w:t>
      </w:r>
      <w:proofErr w:type="spellEnd"/>
      <w:r w:rsidRP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Denver, CO.</w:t>
      </w:r>
    </w:p>
    <w:p w14:paraId="307D7192" w14:textId="77777777" w:rsidR="001E0537" w:rsidRDefault="001E0537" w:rsidP="00233E55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9B442" w14:textId="1A42B116" w:rsidR="00233E55" w:rsidRDefault="00233E55" w:rsidP="00233E55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 (</w:t>
      </w:r>
      <w:r w:rsid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2023).</w:t>
      </w:r>
      <w:r>
        <w:rPr>
          <w:rFonts w:ascii="Times New Roman" w:eastAsia="Times New Roman" w:hAnsi="Times New Roman" w:cs="Times New Roman"/>
          <w:i/>
          <w:color w:val="1F1F1F"/>
          <w:sz w:val="24"/>
          <w:szCs w:val="24"/>
        </w:rPr>
        <w:t xml:space="preserve"> “I Was a High-Achieving First-Generation College Student: Let’s Talk About That!”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1E0537" w:rsidRPr="006936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NASPA Student Affairs Administrators in Higher Education Annual Conference, Boston, MA</w:t>
      </w:r>
    </w:p>
    <w:p w14:paraId="0BF52903" w14:textId="6E402062" w:rsidR="00233E55" w:rsidRDefault="00233E55" w:rsidP="00233E55">
      <w:pPr>
        <w:spacing w:before="216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R., Bon, S. (</w:t>
      </w:r>
      <w:r w:rsidR="001E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“I’m First-Generation, Low-Income, and Historically Marginalized. Like Actually First-Generation.” </w:t>
      </w:r>
      <w:r w:rsidRPr="006936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NASPA Student Affairs Administrators in Higher Education Annual Conference, Boston, MA.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9A1C79" w14:textId="06E991F7" w:rsidR="00233E55" w:rsidRPr="00693695" w:rsidRDefault="00233E55" w:rsidP="00233E55">
      <w:pPr>
        <w:spacing w:before="216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R., Bon, S. (Jan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“I’m First-Generation, Low-Income, and Historically Marginalized. Like Actually First-Generation.” </w:t>
      </w:r>
      <w:r w:rsidRPr="006936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NASPA Georgia Drive-In Conference – Georgia State University, Atlanta, GA. </w:t>
      </w:r>
    </w:p>
    <w:p w14:paraId="7C434025" w14:textId="77777777" w:rsidR="00233E55" w:rsidRDefault="00233E55" w:rsidP="00233E55">
      <w:pPr>
        <w:spacing w:before="252"/>
        <w:ind w:left="720" w:right="93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Viswanath, R. (October 2022).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“Asset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-Based Pedagogy to Promote First-Generation College Students Academic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Presentation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Oktoberbest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 Symposium on Teaching at University of South Carolina, Columbia, SC.</w:t>
      </w:r>
    </w:p>
    <w:p w14:paraId="3B00C4C0" w14:textId="77777777" w:rsidR="00233E55" w:rsidRDefault="00233E55" w:rsidP="00233E55">
      <w:pPr>
        <w:spacing w:before="252"/>
        <w:ind w:left="720" w:righ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Anders, A., &amp; Patel-Viswanath, R. (April 2022)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"Let's Talk About It: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AsianCrit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Invited Guest Lecturer for CRT Course at University of South Columbia College of Education, Columbia, SC.</w:t>
      </w:r>
    </w:p>
    <w:p w14:paraId="2788D697" w14:textId="77777777" w:rsidR="00233E55" w:rsidRDefault="00233E55" w:rsidP="00233E55">
      <w:pPr>
        <w:spacing w:before="216"/>
        <w:ind w:left="720" w:right="93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Flood, L., Moreno, R., Viswanath, R.,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Rychly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R., &amp; Linville, D. (February 2022)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"What is an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Ed.S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for? Examining the Purpose and Potential of the Specialist Degree."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at 2022 Critical Questions in Education Conference, Charleston, SC.</w:t>
      </w:r>
    </w:p>
    <w:p w14:paraId="479D145B" w14:textId="77777777" w:rsidR="00233E55" w:rsidRDefault="00233E55" w:rsidP="00233E55">
      <w:pPr>
        <w:spacing w:before="252"/>
        <w:ind w:left="720" w:right="129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Viswanath, R., (February 2022)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"The First-Generation Student Is In: The Invisible Identity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Your Classroom."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2022 Impacting Student Learning Conference, Augusta University, Augusta, GA.</w:t>
      </w:r>
    </w:p>
    <w:p w14:paraId="7022B50E" w14:textId="77777777" w:rsidR="00233E55" w:rsidRDefault="00233E55" w:rsidP="00233E55">
      <w:pPr>
        <w:spacing w:before="216"/>
        <w:ind w:left="720" w:righ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Anders, A., Cook, D., &amp; Patel-Viswanath, R. (October 2021).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"Critical Race Theory, CRT &amp; Education, Asian Crit,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DisCrit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LatCrit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Tribal Crit."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2021 Educational Inquiry for Equity and Justice Symposium at the University of South Carolina, Columbia, SC.</w:t>
      </w:r>
    </w:p>
    <w:p w14:paraId="7E88DDA8" w14:textId="77777777" w:rsidR="00233E55" w:rsidRDefault="00233E55" w:rsidP="00233E55">
      <w:pPr>
        <w:spacing w:before="180" w:after="72"/>
        <w:ind w:left="720" w:right="122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 &amp; Yao, C.W. (2020).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Intersections of International and First-Generation Status: A Case for Collaborative Institutional Effort.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Diversity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Abroad:Global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 Exchange.</w:t>
      </w:r>
    </w:p>
    <w:p w14:paraId="63AC74BC" w14:textId="77777777" w:rsidR="00233E55" w:rsidRDefault="00233E55" w:rsidP="00233E55">
      <w:pPr>
        <w:spacing w:before="252"/>
        <w:ind w:left="720" w:right="129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 (February 2020).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"The Doctoral Journey, Beyond First Year.”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 member at American Association of Colleges for Teacher Education Holmes Scholar Pre-Conference, Atlanta, GA.</w:t>
      </w:r>
    </w:p>
    <w:p w14:paraId="6A073021" w14:textId="77777777" w:rsidR="00233E55" w:rsidRDefault="00233E55" w:rsidP="00233E55">
      <w:pPr>
        <w:spacing w:before="216"/>
        <w:ind w:left="720" w:right="93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Patel-Viswanath, R., Bryan,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M.,&amp;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Jackson, M. (February 2020).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"Preparing URM Teachers at a PWI: An Exploratory Case Study of a Cohort-Based Program.”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2020 American Association of Colleges for Teacher Education Holmes Scholar Pre-Conference, Atlanta, GA.</w:t>
      </w:r>
    </w:p>
    <w:p w14:paraId="30CE480B" w14:textId="77777777" w:rsidR="00233E55" w:rsidRDefault="00233E55" w:rsidP="00233E55">
      <w:pPr>
        <w:spacing w:before="252"/>
        <w:ind w:left="720" w:righ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R., Jackson, M., Bryan, M. (February 2020).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"How the College of Education at the University of South Carolina is Helping Solve the Teacher Crisis in the State.”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American Association of Colleges for Teacher Education Holmes Scholar Pre-Conference, Atlanta, GA.</w:t>
      </w:r>
    </w:p>
    <w:p w14:paraId="74AE909B" w14:textId="77777777" w:rsidR="00233E55" w:rsidRDefault="00233E55" w:rsidP="00233E55">
      <w:pPr>
        <w:spacing w:before="216"/>
        <w:ind w:left="720" w:right="86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R., Bryan, M., Jackson, M. (April 2019).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"Exploring the Effects of a Cohort-Based Program on URM Student's First-Year Academic Success."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during University of South Carolina Discover 3-Minute Thesis Competition, Columbia, S.C.</w:t>
      </w:r>
    </w:p>
    <w:p w14:paraId="67EE7681" w14:textId="77777777" w:rsidR="00233E55" w:rsidRDefault="00233E55" w:rsidP="00233E55">
      <w:pPr>
        <w:spacing w:before="216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Platt, S., &amp; Patel-Viswanath, R. (2019). Guest Lecturer: Organization, Leadership,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Finance Course at University of South Columbia College of Education, Columbia, SC.</w:t>
      </w:r>
    </w:p>
    <w:p w14:paraId="424517CB" w14:textId="77777777" w:rsidR="00233E55" w:rsidRDefault="00233E55" w:rsidP="00233E55">
      <w:pPr>
        <w:spacing w:before="252"/>
        <w:ind w:left="720" w:right="93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 (2020 &amp; 2019) Reflection on Critical Race Theory Course and Action Research Project. Student panel member during Critical Race Theory course at University of South Carolina, Columbia, SC.</w:t>
      </w:r>
    </w:p>
    <w:p w14:paraId="6FAE93EB" w14:textId="77777777" w:rsidR="00233E55" w:rsidRDefault="00233E55" w:rsidP="00233E55">
      <w:pPr>
        <w:spacing w:before="216"/>
        <w:ind w:left="720" w:right="136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 (2019) Reflection on Critical Race Theory Course and Action Research Project. Student panel member during Critical Race Theory course at University of South Carolina, Columbia, SC.</w:t>
      </w:r>
    </w:p>
    <w:p w14:paraId="176DA206" w14:textId="77777777" w:rsidR="00233E55" w:rsidRDefault="00233E55" w:rsidP="00233E55">
      <w:pPr>
        <w:spacing w:before="216"/>
        <w:ind w:left="720" w:righ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R., &amp; Bon, S. (June 2019).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“Faking It Until They Do or Do Not Make It: Examining the Imposter Phenomenon as a Post-Secondary Completion Barrier for First-Generation College Students."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GlobalMindEd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Denver, CO.</w:t>
      </w:r>
    </w:p>
    <w:p w14:paraId="284F7C22" w14:textId="6B34C8E5" w:rsidR="00233E55" w:rsidRDefault="00233E55" w:rsidP="007B7D1C">
      <w:pPr>
        <w:spacing w:before="216"/>
        <w:ind w:left="720" w:right="158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Bon, S., Patel-Viswanath, R., Bryan, M., Platt, S. (November 2018).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"Giving Voice to a Silent Dream Killer: Examining the Imposter Phenomenon as a Post-Secondary Completion Barrier for First-Generation Students."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at The Association for the Study of Higher Education Conference, Tampa, FL.</w:t>
      </w:r>
    </w:p>
    <w:p w14:paraId="60F56343" w14:textId="77777777" w:rsidR="00350448" w:rsidRDefault="00350448" w:rsidP="00233E55">
      <w:pPr>
        <w:ind w:left="720" w:right="1296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A7A5C25" w14:textId="19A6982C" w:rsidR="009F2FE0" w:rsidRDefault="009F2FE0" w:rsidP="009F2FE0">
      <w:pPr>
        <w:tabs>
          <w:tab w:val="left" w:pos="5940"/>
        </w:tabs>
        <w:ind w:right="7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ACCEPTED PRESENTATIONS IN PROGRESS</w:t>
      </w:r>
    </w:p>
    <w:p w14:paraId="73EF70F6" w14:textId="407B23D7" w:rsidR="009F2FE0" w:rsidRDefault="009F2FE0" w:rsidP="009F2FE0">
      <w:pPr>
        <w:ind w:left="720" w:right="1152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2024:</w:t>
      </w:r>
      <w:r>
        <w:rPr>
          <w:rFonts w:ascii="Roboto" w:hAnsi="Roboto"/>
          <w:i/>
          <w:iCs/>
          <w:color w:val="51545E"/>
          <w:sz w:val="21"/>
          <w:szCs w:val="21"/>
          <w:shd w:val="clear" w:color="auto" w:fill="FFFFFF"/>
        </w:rPr>
        <w:t xml:space="preserve"> “</w:t>
      </w:r>
      <w:r w:rsidRPr="009F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Possible Solution to the ABD Phenomenon: UWG’s Innovative Approach to Doctoral Dissertation 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r w:rsidRP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>2024 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niversity System of Georgia</w:t>
      </w:r>
      <w:r w:rsidRPr="009F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&amp; Learning Conferenc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Athens, GA.</w:t>
      </w:r>
    </w:p>
    <w:p w14:paraId="02D2A4CC" w14:textId="77777777" w:rsidR="00350448" w:rsidRDefault="00350448" w:rsidP="00350448">
      <w:pPr>
        <w:tabs>
          <w:tab w:val="left" w:pos="5940"/>
        </w:tabs>
        <w:ind w:left="720" w:right="7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369429" w14:textId="77777777" w:rsidR="00233E55" w:rsidRDefault="00233E55" w:rsidP="00350448">
      <w:pPr>
        <w:tabs>
          <w:tab w:val="left" w:pos="5940"/>
        </w:tabs>
        <w:ind w:right="7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MANUSCRIPTS IN PROGRESS</w:t>
      </w:r>
    </w:p>
    <w:p w14:paraId="10A689D4" w14:textId="77777777" w:rsidR="00C46E6F" w:rsidRDefault="00C46E6F" w:rsidP="00350448">
      <w:pPr>
        <w:tabs>
          <w:tab w:val="left" w:pos="5940"/>
        </w:tabs>
        <w:ind w:right="7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DEBEAF" w14:textId="6608D670" w:rsidR="00233E55" w:rsidRDefault="00233E55" w:rsidP="00350448">
      <w:pPr>
        <w:ind w:left="720" w:right="1152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Patel-Viswanath, R. (2023).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Silent Phenomenon Experienced by an Invisible Identity: The Imposter Phenomenon Among First-Generation College Student.</w:t>
      </w:r>
    </w:p>
    <w:p w14:paraId="7C176698" w14:textId="77777777" w:rsidR="00350448" w:rsidRDefault="00350448" w:rsidP="00350448">
      <w:pPr>
        <w:ind w:left="720" w:right="1152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6463EF3" w14:textId="28C7D93F" w:rsidR="00233E55" w:rsidRDefault="00233E55" w:rsidP="00350448">
      <w:pPr>
        <w:ind w:left="720" w:right="1152" w:hanging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 (2023).</w:t>
      </w:r>
      <w:r>
        <w:rPr>
          <w:rFonts w:ascii="Times New Roman" w:eastAsia="Times New Roman" w:hAnsi="Times New Roman" w:cs="Times New Roman"/>
          <w:i/>
          <w:color w:val="1F1F1F"/>
          <w:sz w:val="24"/>
          <w:szCs w:val="24"/>
        </w:rPr>
        <w:t xml:space="preserve"> “I Was a High-Achieving First-Generation College Student: Let’s Talk About That!”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</w:p>
    <w:p w14:paraId="15E5FB77" w14:textId="77777777" w:rsidR="00350448" w:rsidRDefault="00350448" w:rsidP="00350448">
      <w:pPr>
        <w:ind w:left="720" w:right="11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E9E864" w14:textId="32ECB2D6" w:rsidR="00233E55" w:rsidRDefault="00233E55" w:rsidP="00350448">
      <w:pPr>
        <w:ind w:left="720" w:right="151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R., &amp; Bon, S.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“I’m First-Generation, Low-Income, and Historically Marginalized. Like Actually First-Generation.”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9594D5" w14:textId="77777777" w:rsidR="00350448" w:rsidRDefault="00350448" w:rsidP="00350448">
      <w:pPr>
        <w:ind w:left="720" w:right="151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4FE53" w14:textId="2E7B8818" w:rsidR="00233E55" w:rsidRDefault="00233E55" w:rsidP="00350448">
      <w:pPr>
        <w:ind w:left="720" w:right="151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Patel-Viswanath, R., &amp; Bon, S.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"Giving Voice to a Silent Dream Killer: Examining the Imposter Phenomenon as a Post-Secondary Completion Barrier for First-Generation Students."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4E32D8" w14:textId="3714EC98" w:rsidR="00233E55" w:rsidRDefault="00233E55"/>
    <w:sectPr w:rsidR="0023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37"/>
    <w:multiLevelType w:val="hybridMultilevel"/>
    <w:tmpl w:val="869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7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55"/>
    <w:rsid w:val="000128C3"/>
    <w:rsid w:val="00082BC7"/>
    <w:rsid w:val="000A168B"/>
    <w:rsid w:val="00192390"/>
    <w:rsid w:val="001E0537"/>
    <w:rsid w:val="001E159E"/>
    <w:rsid w:val="001E231A"/>
    <w:rsid w:val="00233E55"/>
    <w:rsid w:val="002A273E"/>
    <w:rsid w:val="002A761E"/>
    <w:rsid w:val="002C7AE2"/>
    <w:rsid w:val="0032466F"/>
    <w:rsid w:val="00334A97"/>
    <w:rsid w:val="00343F39"/>
    <w:rsid w:val="00350448"/>
    <w:rsid w:val="0037072B"/>
    <w:rsid w:val="00487172"/>
    <w:rsid w:val="004C7CCE"/>
    <w:rsid w:val="005B4F36"/>
    <w:rsid w:val="0068298D"/>
    <w:rsid w:val="00685FEC"/>
    <w:rsid w:val="00693695"/>
    <w:rsid w:val="006B2D44"/>
    <w:rsid w:val="007B4AD3"/>
    <w:rsid w:val="007B7D1C"/>
    <w:rsid w:val="007F7823"/>
    <w:rsid w:val="00802003"/>
    <w:rsid w:val="00961B5A"/>
    <w:rsid w:val="00986763"/>
    <w:rsid w:val="00995E09"/>
    <w:rsid w:val="009B7F07"/>
    <w:rsid w:val="009D29F4"/>
    <w:rsid w:val="009D6C9E"/>
    <w:rsid w:val="009E76CE"/>
    <w:rsid w:val="009F2FE0"/>
    <w:rsid w:val="00A23CC0"/>
    <w:rsid w:val="00A74104"/>
    <w:rsid w:val="00A82C10"/>
    <w:rsid w:val="00AF5FA5"/>
    <w:rsid w:val="00AF6D35"/>
    <w:rsid w:val="00B37DEA"/>
    <w:rsid w:val="00BA2C25"/>
    <w:rsid w:val="00BB3925"/>
    <w:rsid w:val="00BF151A"/>
    <w:rsid w:val="00C04098"/>
    <w:rsid w:val="00C366DC"/>
    <w:rsid w:val="00C46E6F"/>
    <w:rsid w:val="00C47F80"/>
    <w:rsid w:val="00CC24AC"/>
    <w:rsid w:val="00D14592"/>
    <w:rsid w:val="00D47900"/>
    <w:rsid w:val="00D65F44"/>
    <w:rsid w:val="00DC61AD"/>
    <w:rsid w:val="00DD6B58"/>
    <w:rsid w:val="00E24DF4"/>
    <w:rsid w:val="00EB6358"/>
    <w:rsid w:val="00EB781F"/>
    <w:rsid w:val="00F275D7"/>
    <w:rsid w:val="00F4068B"/>
    <w:rsid w:val="00F75C90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7D58"/>
  <w15:chartTrackingRefBased/>
  <w15:docId w15:val="{2E68553E-E263-0F4C-84E4-EB60FC3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55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F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AE58A1-E499-4848-8105-9745246D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2682</Words>
  <Characters>16795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Reena</dc:creator>
  <cp:keywords/>
  <dc:description/>
  <cp:lastModifiedBy>Reena Viswanath</cp:lastModifiedBy>
  <cp:revision>9</cp:revision>
  <dcterms:created xsi:type="dcterms:W3CDTF">2024-02-26T18:56:00Z</dcterms:created>
  <dcterms:modified xsi:type="dcterms:W3CDTF">2024-02-26T23:59:00Z</dcterms:modified>
</cp:coreProperties>
</file>